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AI-11 — Proof Asset Plan</w:t>
      </w:r>
    </w:p>
    <w:p>
      <w:pPr>
        <w:spacing w:after="200"/>
      </w:pPr>
      <w:r>
        <w:rPr>
          <w:i/>
          <w:color w:val="E83E3E"/>
          <w:sz w:val="22"/>
        </w:rPr>
        <w:t>Confidence Fix: Case Studies, Stats, Methodology, Credentials</w:t>
      </w:r>
    </w:p>
    <w:p>
      <w:pPr>
        <w:spacing w:after="100"/>
      </w:pPr>
      <w:r>
        <w:t>Proof assets are the most powerful AI confidence signals. When AI finds a case study, a results page, or a third-party validation, it gives you authority. When all it finds is your own marketing copy, it discounts you. This plan builds the proof layer.</w:t>
      </w:r>
    </w:p>
    <w:p>
      <w:pPr>
        <w:spacing w:before="240" w:after="80"/>
      </w:pPr>
      <w:r>
        <w:rPr>
          <w:b/>
          <w:color w:val="1B4F72"/>
          <w:sz w:val="26"/>
        </w:rPr>
        <w:t>Proof Asset Audit — What Do You Have?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Asset Type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Have It?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Published Online?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Linked From Site?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Priority to Create</w:t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Customer case studies (named, with results)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Before/after examples or project gallery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Stats page ('by the numbers')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Methodology or process page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Credentials, licenses, certifications page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Video testimonials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Third-party review highlights page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Awards or recognition page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Case Study Template (Build One Per Quarter)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Element</w:t>
            </w:r>
          </w:p>
        </w:tc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Your Content</w:t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Client type (no name needed if confidential)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Problem they had before hiring you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What you did (process overview)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Measurable result achieved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Quote from client (with permission)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How long it took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URL to publish it at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Stats Page Plan</w:t>
      </w:r>
    </w:p>
    <w:p>
      <w:pPr>
        <w:spacing w:after="100"/>
      </w:pPr>
      <w:r>
        <w:t>A stats page ('By the Numbers') is one of the highest-value AI citation assets you can build. List every defensible stat you have: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Stat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Verified? (Y/N)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Source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Include on Stats Page?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e.g. X customers served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e.g. X years in business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e.g. X% of work is referrals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e.g. Average response time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e.g. X% customer retention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i/>
          <w:color w:val="7F6000"/>
          <w:sz w:val="20"/>
        </w:rPr>
        <w:t>📌  Create the stats page even if you only have 3–4 numbers. A real, specific, defensible stat page is cited by AI far more often than generic marketing claims.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